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E54B2F" w14:textId="59CAD884" w:rsidR="00903495" w:rsidRDefault="00C02704">
      <w:bookmarkStart w:id="0" w:name="_GoBack"/>
      <w:bookmarkEnd w:id="0"/>
      <w:r w:rsidRPr="00C02704">
        <w:t>ПРАВИЛА ВНУТРЕННЕГО РАСПОРЯДКА ДЛЯ ПАЦИЕНТОВ</w:t>
      </w:r>
    </w:p>
    <w:p w14:paraId="55E1210F" w14:textId="38BE25E0" w:rsidR="00C02704" w:rsidRDefault="00C02704"/>
    <w:p w14:paraId="6206EA72" w14:textId="77777777" w:rsidR="00C02704" w:rsidRPr="00C02704" w:rsidRDefault="00C02704" w:rsidP="00C02704">
      <w:r w:rsidRPr="00C02704">
        <w:rPr>
          <w:b/>
          <w:bCs/>
        </w:rPr>
        <w:t>1. Общие положения</w:t>
      </w:r>
    </w:p>
    <w:p w14:paraId="3E5D119F" w14:textId="77777777" w:rsidR="00C02704" w:rsidRPr="00C02704" w:rsidRDefault="00C02704" w:rsidP="00C02704">
      <w:r w:rsidRPr="00C02704">
        <w:t>В соответствии с пунктом 3 статьи 27 Федерального закона от 21.11.2011 № 323 «Об основах охраны здоровья граждан в Российской Федерации» граждане обязаны соблюдать правила поведения пациента в медицинских организациях.</w:t>
      </w:r>
    </w:p>
    <w:p w14:paraId="1379E46B" w14:textId="60A2DC2C" w:rsidR="00C02704" w:rsidRPr="00C02704" w:rsidRDefault="00C02704" w:rsidP="00C02704">
      <w:r w:rsidRPr="00C02704">
        <w:t xml:space="preserve">1.1. Правила внутреннего распорядка для пациентов (далее – Правила) ГОСУДАРСТВЕННОЕ УЧРЕЖДЕНИЕ ЗДРАВООХРАНЕНИЯ СТАВРОПОЛЬСКОГО КРАЯ "АЛЕКСАНДРОВСКАЯ РАЙОННАЯ БОЛЬНИЦА" (далее – </w:t>
      </w:r>
      <w:r>
        <w:t>ГБУЗ СК «Александровская РБ»</w:t>
      </w:r>
      <w:r w:rsidRPr="00C02704">
        <w:t xml:space="preserve">, Поликлиника) являются организационно-правовым документом, регламентирующим, в соответствии с законодательством Российской Федерации, правила поведения пациентов (их представителей) во время нахождения в </w:t>
      </w:r>
      <w:r>
        <w:t>ГБУЗ СК «Александровская РБ»</w:t>
      </w:r>
      <w:r w:rsidRPr="00C02704">
        <w:t>, а также иные вопросы, возникающие между участниками правоотношений – пациентом (его представителем) и Поликлиникой.</w:t>
      </w:r>
    </w:p>
    <w:p w14:paraId="463CA6AD" w14:textId="77777777" w:rsidR="00C02704" w:rsidRPr="00C02704" w:rsidRDefault="00C02704" w:rsidP="00C02704">
      <w:r w:rsidRPr="00C02704">
        <w:t>1.2. Настоящие Правила включают:</w:t>
      </w:r>
    </w:p>
    <w:p w14:paraId="1FD31178" w14:textId="77777777" w:rsidR="00C02704" w:rsidRPr="00C02704" w:rsidRDefault="00C02704" w:rsidP="00C02704">
      <w:pPr>
        <w:numPr>
          <w:ilvl w:val="0"/>
          <w:numId w:val="1"/>
        </w:numPr>
      </w:pPr>
      <w:r w:rsidRPr="00C02704">
        <w:t>Порядок обращения в Поликлинику;</w:t>
      </w:r>
    </w:p>
    <w:p w14:paraId="7F51DB2B" w14:textId="77777777" w:rsidR="00C02704" w:rsidRPr="00C02704" w:rsidRDefault="00C02704" w:rsidP="00C02704">
      <w:pPr>
        <w:numPr>
          <w:ilvl w:val="0"/>
          <w:numId w:val="1"/>
        </w:numPr>
      </w:pPr>
      <w:r w:rsidRPr="00C02704">
        <w:t>Права пациентов;</w:t>
      </w:r>
    </w:p>
    <w:p w14:paraId="0251F1C4" w14:textId="77777777" w:rsidR="00C02704" w:rsidRPr="00C02704" w:rsidRDefault="00C02704" w:rsidP="00C02704">
      <w:pPr>
        <w:numPr>
          <w:ilvl w:val="0"/>
          <w:numId w:val="1"/>
        </w:numPr>
      </w:pPr>
      <w:r w:rsidRPr="00C02704">
        <w:t>Правила поведения пациентов и иных посетителей Поликлиники;</w:t>
      </w:r>
    </w:p>
    <w:p w14:paraId="1CB4AA79" w14:textId="77777777" w:rsidR="00C02704" w:rsidRPr="00C02704" w:rsidRDefault="00C02704" w:rsidP="00C02704">
      <w:pPr>
        <w:numPr>
          <w:ilvl w:val="0"/>
          <w:numId w:val="1"/>
        </w:numPr>
      </w:pPr>
      <w:r w:rsidRPr="00C02704">
        <w:t>Порядок разрешения конфликтных ситуаций;</w:t>
      </w:r>
    </w:p>
    <w:p w14:paraId="59FC9543" w14:textId="77777777" w:rsidR="00C02704" w:rsidRPr="00C02704" w:rsidRDefault="00C02704" w:rsidP="00C02704">
      <w:pPr>
        <w:numPr>
          <w:ilvl w:val="0"/>
          <w:numId w:val="1"/>
        </w:numPr>
      </w:pPr>
      <w:r w:rsidRPr="00C02704">
        <w:t>Порядок предоставления информации о состоянии здоровья пациента;</w:t>
      </w:r>
    </w:p>
    <w:p w14:paraId="49F709C0" w14:textId="77777777" w:rsidR="00C02704" w:rsidRPr="00C02704" w:rsidRDefault="00C02704" w:rsidP="00C02704">
      <w:pPr>
        <w:numPr>
          <w:ilvl w:val="0"/>
          <w:numId w:val="1"/>
        </w:numPr>
      </w:pPr>
      <w:r w:rsidRPr="00C02704">
        <w:t>Порядок выдачи справок, документов, удостоверяющих временную нетрудоспособность, выписок из медицинской документации;</w:t>
      </w:r>
    </w:p>
    <w:p w14:paraId="253DDF7F" w14:textId="77777777" w:rsidR="00C02704" w:rsidRPr="00C02704" w:rsidRDefault="00C02704" w:rsidP="00C02704">
      <w:pPr>
        <w:numPr>
          <w:ilvl w:val="0"/>
          <w:numId w:val="1"/>
        </w:numPr>
      </w:pPr>
      <w:r w:rsidRPr="00C02704">
        <w:t>График работы Поликлиники и ее должностных лиц;</w:t>
      </w:r>
    </w:p>
    <w:p w14:paraId="51B3CF52" w14:textId="77777777" w:rsidR="00C02704" w:rsidRPr="00C02704" w:rsidRDefault="00C02704" w:rsidP="00C02704">
      <w:pPr>
        <w:numPr>
          <w:ilvl w:val="0"/>
          <w:numId w:val="1"/>
        </w:numPr>
      </w:pPr>
      <w:r w:rsidRPr="00C02704">
        <w:t>Ответственность за нарушение настоящих Правил.</w:t>
      </w:r>
    </w:p>
    <w:p w14:paraId="7A2561DD" w14:textId="77777777" w:rsidR="00C02704" w:rsidRPr="00C02704" w:rsidRDefault="00C02704" w:rsidP="00C02704">
      <w:r w:rsidRPr="00C02704">
        <w:t>1.3. Настоящие Правила обязательны для всех пациентов Поликлиники, их законных представителей, а также иных посетителей Поликлиники.</w:t>
      </w:r>
    </w:p>
    <w:p w14:paraId="07285CC4" w14:textId="5231EF6D" w:rsidR="00C02704" w:rsidRPr="00C02704" w:rsidRDefault="00C02704" w:rsidP="00C02704">
      <w:r w:rsidRPr="00C02704">
        <w:t>1.4. Настоящие Правила подлежат размещению на официальном сайте Поликлиники в сети Интернет http://aleksrb.ru/ (далее – Официальный сайт), а также на информационных стендах Поликлиники.</w:t>
      </w:r>
    </w:p>
    <w:p w14:paraId="327B79E2" w14:textId="77777777" w:rsidR="00C02704" w:rsidRPr="00C02704" w:rsidRDefault="00C02704" w:rsidP="00C02704">
      <w:r w:rsidRPr="00C02704">
        <w:t>1.5. Пациенты (их представители), заказчики платных медицинских услуг подлежат ознакомлению с настоящими Правилами до подписания договора на оказание платных медицинских услуг.</w:t>
      </w:r>
    </w:p>
    <w:p w14:paraId="45FFB329" w14:textId="77777777" w:rsidR="00C02704" w:rsidRPr="00C02704" w:rsidRDefault="00C02704" w:rsidP="00C02704">
      <w:r w:rsidRPr="00C02704">
        <w:rPr>
          <w:b/>
          <w:bCs/>
        </w:rPr>
        <w:t>2. Порядок обращения пациентов в Поликлинику</w:t>
      </w:r>
    </w:p>
    <w:p w14:paraId="7D89007C" w14:textId="77777777" w:rsidR="00C02704" w:rsidRPr="00C02704" w:rsidRDefault="00C02704" w:rsidP="00C02704">
      <w:r w:rsidRPr="00C02704">
        <w:t>2.1. Пациентами Поликлиники являются:</w:t>
      </w:r>
    </w:p>
    <w:p w14:paraId="0BE49806" w14:textId="77777777" w:rsidR="00C02704" w:rsidRPr="00C02704" w:rsidRDefault="00C02704" w:rsidP="00C02704">
      <w:pPr>
        <w:numPr>
          <w:ilvl w:val="0"/>
          <w:numId w:val="2"/>
        </w:numPr>
      </w:pPr>
      <w:r w:rsidRPr="00C02704">
        <w:t>лица, прикреплённые к Поликлинике на основании Федерального закона от 21 ноября 2011 г. № 323-ФЗ «Об основах охраны здоровья граждан в Российской Федерации», Приказа Министерства здравоохранения и социального развития РФ от 26 апреля 2012 г. №406н «Об утверждении Порядка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помощи»</w:t>
      </w:r>
    </w:p>
    <w:p w14:paraId="5BA8E523" w14:textId="77777777" w:rsidR="00C02704" w:rsidRPr="00C02704" w:rsidRDefault="00C02704" w:rsidP="00C02704">
      <w:pPr>
        <w:numPr>
          <w:ilvl w:val="0"/>
          <w:numId w:val="2"/>
        </w:numPr>
      </w:pPr>
      <w:r w:rsidRPr="00C02704">
        <w:lastRenderedPageBreak/>
        <w:t>лица, прикреплённые к Поликлинике на основании договора на оказание платных медицинских услуг, заключённого между Поликлиникой и гражданином (потребителем услуги), либо иным лицом (юридическим или физическим), являющимся заказчиком услуги.</w:t>
      </w:r>
    </w:p>
    <w:p w14:paraId="796B4A13" w14:textId="223421A5" w:rsidR="00C02704" w:rsidRPr="00C02704" w:rsidRDefault="00C02704" w:rsidP="00C02704">
      <w:r w:rsidRPr="00C02704">
        <w:t xml:space="preserve">2.2. В целях недопущения случаев нарушения общественного порядка и предотвращения противоправных действий вход на территорию Поликлиники осуществляется при непосредственном контроле охраны </w:t>
      </w:r>
      <w:r>
        <w:t>ГБУЗ СК «АЛЕКСАНДРОВСКАЯ РБ»</w:t>
      </w:r>
      <w:r w:rsidRPr="00C02704">
        <w:t>.</w:t>
      </w:r>
    </w:p>
    <w:p w14:paraId="2405BD5B" w14:textId="77777777" w:rsidR="00C02704" w:rsidRPr="00C02704" w:rsidRDefault="00C02704" w:rsidP="00C02704">
      <w:r w:rsidRPr="00C02704">
        <w:t>2.3. При обращении гражданина в Поликлинику для получения экстренной медицинской помощи сотрудники охраны срочно вызывают по внутреннему телефону: дежурного администратора и сообщают информацию в администрацию головного учреждения, либо филиала (в зависимости от места обращения).</w:t>
      </w:r>
    </w:p>
    <w:p w14:paraId="0B3E08AE" w14:textId="77777777" w:rsidR="00C02704" w:rsidRPr="00C02704" w:rsidRDefault="00C02704" w:rsidP="00C02704">
      <w:r w:rsidRPr="00C02704">
        <w:t>2.4. При обращении гражданина за получением разовой платной медицинской услуги ему оформляется разовый прием при оформлении талона и медицинской карты амбулаторного больного после полной оплаты услуги.</w:t>
      </w:r>
    </w:p>
    <w:p w14:paraId="65DFACA9" w14:textId="77777777" w:rsidR="00C02704" w:rsidRPr="00C02704" w:rsidRDefault="00C02704" w:rsidP="00C02704">
      <w:r w:rsidRPr="00C02704">
        <w:t>2.5. При первичном обращении в Поликлинику на пациента заводится медицинская карта амбулаторного больного, в которую на основании документа, удостоверяющего личность, вносятся следующие сведения о пациенте: фамилия, имя, отчество (при наличии), пол, дата рождения (число, месяц, год), адрес регистрации, серия и номер документа, удостоверяющего личность. В медицинскую амбулаторную карту вносятся также серия и номер страхового медицинского полиса, адрес фактического проживания. При оформлении медицинской карты пациент заполняет согласие на обработку персональных данных.</w:t>
      </w:r>
    </w:p>
    <w:p w14:paraId="50EFCB1A" w14:textId="77777777" w:rsidR="00C02704" w:rsidRPr="00C02704" w:rsidRDefault="00C02704" w:rsidP="00C02704">
      <w:r w:rsidRPr="00C02704">
        <w:t xml:space="preserve">2.6. Медицинская карта пациента является собственностью Поликлиники и должна храниться в </w:t>
      </w:r>
      <w:proofErr w:type="spellStart"/>
      <w:r w:rsidRPr="00C02704">
        <w:t>картохранилище</w:t>
      </w:r>
      <w:proofErr w:type="spellEnd"/>
      <w:r w:rsidRPr="00C02704">
        <w:t>. Запрещается самовольный вынос медицинской карты с территории Поликлиники без согласования с администрацией Поликлиники.</w:t>
      </w:r>
    </w:p>
    <w:p w14:paraId="1A4F7A04" w14:textId="00786B25" w:rsidR="00C02704" w:rsidRPr="00C02704" w:rsidRDefault="00C02704" w:rsidP="00C02704">
      <w:r w:rsidRPr="00C02704">
        <w:t xml:space="preserve">2.8. При состояниях, не требующих срочного медицинского вмешательства, пациент или его законный представитель записывается на приём к врачу при непосредственном обращении к администратору Поликлиники, либо через </w:t>
      </w:r>
      <w:proofErr w:type="spellStart"/>
      <w:r w:rsidRPr="00C02704">
        <w:t>Инфоматы</w:t>
      </w:r>
      <w:proofErr w:type="spellEnd"/>
      <w:r w:rsidRPr="00C02704">
        <w:t xml:space="preserve"> (терминалы) которые работают в единой медицинской информационно-аналитической системе (ЕМИАС).</w:t>
      </w:r>
    </w:p>
    <w:p w14:paraId="7608AF8F" w14:textId="77777777" w:rsidR="00C02704" w:rsidRPr="00C02704" w:rsidRDefault="00C02704" w:rsidP="00C02704">
      <w:r w:rsidRPr="00C02704">
        <w:t>2.9. Необходимым предварительным условием медицинского вмешательства является оформление информированного добровольного согласия гражданина или его законного представителя на медицинское вмешательство.</w:t>
      </w:r>
    </w:p>
    <w:p w14:paraId="4644056C" w14:textId="77777777" w:rsidR="00C02704" w:rsidRPr="00C02704" w:rsidRDefault="00C02704" w:rsidP="00C02704">
      <w:r w:rsidRPr="00C02704">
        <w:t>2.10. Информацию о времени приема врачей всех специальностей, о порядке предварительной записи на прием к врачам, о времени и месте приема населения главным врачом и его заместителями, пациент может получить у дежурного администратора в устной форме, по телефонам, указанным на официальном сайте Поликлиники.</w:t>
      </w:r>
    </w:p>
    <w:p w14:paraId="3A90DF78" w14:textId="77777777" w:rsidR="00C02704" w:rsidRPr="00C02704" w:rsidRDefault="00C02704" w:rsidP="00C02704">
      <w:r w:rsidRPr="00C02704">
        <w:t>2.11. В случае опоздания пациента на прием более чем на 15 минут, Поликлиника вправе перенести время приема на ближайшее свободное время (иную, согласованную с пациентом дату), а на освободившееся время записать другого пациента.</w:t>
      </w:r>
    </w:p>
    <w:p w14:paraId="62D9D343" w14:textId="77777777" w:rsidR="00C02704" w:rsidRPr="00C02704" w:rsidRDefault="00C02704" w:rsidP="00C02704">
      <w:r w:rsidRPr="00C02704">
        <w:t>2.12. При задержке планового приема врачом более чем на 15 минут по объективным, не зависящим от лечащего врача обстоятельствам (оказание экстренной или неотложной медицинской помощи иным пациентам, в том числе обратившимся с острой болью), ожидающему пациенту предлагается перенести время приема на другой день, осуществить лечение в назначенное время у другого свободного специалиста, либо лечение в назначенный день с отсрочкой приема на время задержки у своего лечащего врача.</w:t>
      </w:r>
    </w:p>
    <w:p w14:paraId="598A94EB" w14:textId="77777777" w:rsidR="00C02704" w:rsidRPr="00C02704" w:rsidRDefault="00C02704" w:rsidP="00C02704">
      <w:r w:rsidRPr="00C02704">
        <w:rPr>
          <w:b/>
          <w:bCs/>
        </w:rPr>
        <w:lastRenderedPageBreak/>
        <w:t>3. Права пациентов</w:t>
      </w:r>
    </w:p>
    <w:p w14:paraId="347FE492" w14:textId="77777777" w:rsidR="00C02704" w:rsidRPr="00C02704" w:rsidRDefault="00C02704" w:rsidP="00C02704">
      <w:r w:rsidRPr="00C02704">
        <w:t>3.1. При обращении за медицинской помощью и ее получении пациент имеет право на:</w:t>
      </w:r>
    </w:p>
    <w:p w14:paraId="29708FC7" w14:textId="77777777" w:rsidR="00C02704" w:rsidRPr="00C02704" w:rsidRDefault="00C02704" w:rsidP="00C02704">
      <w:pPr>
        <w:numPr>
          <w:ilvl w:val="0"/>
          <w:numId w:val="3"/>
        </w:numPr>
      </w:pPr>
      <w:r w:rsidRPr="00C02704">
        <w:t>уважительное и гуманное отношение со стороны медицинских работников и других лиц, участвующих в оказании медицинской помощи</w:t>
      </w:r>
    </w:p>
    <w:p w14:paraId="5E489DDB" w14:textId="77777777" w:rsidR="00C02704" w:rsidRPr="00C02704" w:rsidRDefault="00C02704" w:rsidP="00C02704">
      <w:pPr>
        <w:numPr>
          <w:ilvl w:val="0"/>
          <w:numId w:val="3"/>
        </w:numPr>
      </w:pPr>
      <w:r w:rsidRPr="00C02704">
        <w:t>информацию о фамилии, имени, должности и квалификации его лечащего врача и других лиц, непосредственно участвующих в оказании медицинской помощи</w:t>
      </w:r>
    </w:p>
    <w:p w14:paraId="22DCCF39" w14:textId="77777777" w:rsidR="00C02704" w:rsidRPr="00C02704" w:rsidRDefault="00C02704" w:rsidP="00C02704">
      <w:pPr>
        <w:numPr>
          <w:ilvl w:val="0"/>
          <w:numId w:val="3"/>
        </w:numPr>
      </w:pPr>
      <w:r w:rsidRPr="00C02704">
        <w:t>профилактику, диагностику, лечение, медицинскую реабилитацию в медицинских организациях в условиях, соответствующих санитарно-гигиеническим требованиям</w:t>
      </w:r>
    </w:p>
    <w:p w14:paraId="0C06906E" w14:textId="77777777" w:rsidR="00C02704" w:rsidRPr="00C02704" w:rsidRDefault="00C02704" w:rsidP="00C02704">
      <w:pPr>
        <w:numPr>
          <w:ilvl w:val="0"/>
          <w:numId w:val="3"/>
        </w:numPr>
      </w:pPr>
      <w:r w:rsidRPr="00C02704">
        <w:t>облегчение боли, связанной с заболеванием и (или) медицинским вмешательством, доступными способами и средствами</w:t>
      </w:r>
    </w:p>
    <w:p w14:paraId="72DF93D0" w14:textId="77777777" w:rsidR="00C02704" w:rsidRPr="00C02704" w:rsidRDefault="00C02704" w:rsidP="00C02704">
      <w:pPr>
        <w:numPr>
          <w:ilvl w:val="0"/>
          <w:numId w:val="3"/>
        </w:numPr>
      </w:pPr>
      <w:r w:rsidRPr="00C02704">
        <w:t>перевод к другому лечащему врачу с разрешения Главного врача при согласии другого врача (не чаще одного раза в год);</w:t>
      </w:r>
    </w:p>
    <w:p w14:paraId="06369A30" w14:textId="77777777" w:rsidR="00C02704" w:rsidRPr="00C02704" w:rsidRDefault="00C02704" w:rsidP="00C02704">
      <w:pPr>
        <w:numPr>
          <w:ilvl w:val="0"/>
          <w:numId w:val="3"/>
        </w:numPr>
      </w:pPr>
      <w:r w:rsidRPr="00C02704">
        <w:t>добровольное информированное согласие пациента на медицинское вмешательство в соответствии с законодательством Российской Федерации;</w:t>
      </w:r>
    </w:p>
    <w:p w14:paraId="77C5CE38" w14:textId="77777777" w:rsidR="00C02704" w:rsidRPr="00C02704" w:rsidRDefault="00C02704" w:rsidP="00C02704">
      <w:pPr>
        <w:numPr>
          <w:ilvl w:val="0"/>
          <w:numId w:val="3"/>
        </w:numPr>
      </w:pPr>
      <w:r w:rsidRPr="00C02704">
        <w:t>отказ от медицинского вмешательства, от госпитализации, за исключением случаев, предусмотрительных законодательством Российской Федерации</w:t>
      </w:r>
    </w:p>
    <w:p w14:paraId="7A852FAE" w14:textId="77777777" w:rsidR="00C02704" w:rsidRPr="00C02704" w:rsidRDefault="00C02704" w:rsidP="00C02704">
      <w:pPr>
        <w:numPr>
          <w:ilvl w:val="0"/>
          <w:numId w:val="3"/>
        </w:numPr>
      </w:pPr>
      <w:r w:rsidRPr="00C02704">
        <w:t>сохранение медицинскими работниками в тайне информации о факте обращения за медицинской помощью, состоянии здоровья, диагнозе и иных сведений, полученных при его обследовании и лечении, за исключением случаев, предусмотренных законодательством Российской Федерации</w:t>
      </w:r>
    </w:p>
    <w:p w14:paraId="6283116E" w14:textId="77777777" w:rsidR="00C02704" w:rsidRPr="00C02704" w:rsidRDefault="00C02704" w:rsidP="00C02704">
      <w:pPr>
        <w:numPr>
          <w:ilvl w:val="0"/>
          <w:numId w:val="3"/>
        </w:numPr>
      </w:pPr>
      <w:r w:rsidRPr="00C02704">
        <w:t>получение в доступной форме полной информации о состоянии своего здоровья, применяемых методах диагностики и лечения, а также на выбор лиц, которым может быть передана информация о состоянии здоровья</w:t>
      </w:r>
    </w:p>
    <w:p w14:paraId="5940A677" w14:textId="77777777" w:rsidR="00C02704" w:rsidRPr="00C02704" w:rsidRDefault="00C02704" w:rsidP="00C02704">
      <w:pPr>
        <w:numPr>
          <w:ilvl w:val="0"/>
          <w:numId w:val="3"/>
        </w:numPr>
      </w:pPr>
      <w:r w:rsidRPr="00C02704">
        <w:t>иные права, установленные законодательством в сфере охраны здоровья граждан и договором оказания платных медицинских услуг (в случае его заключения).</w:t>
      </w:r>
    </w:p>
    <w:p w14:paraId="203F0696" w14:textId="77777777" w:rsidR="00C02704" w:rsidRPr="00C02704" w:rsidRDefault="00C02704" w:rsidP="00C02704">
      <w:r w:rsidRPr="00C02704">
        <w:t>3.2. Право на внеочередное оказание медицинской помощи имеют:</w:t>
      </w:r>
    </w:p>
    <w:p w14:paraId="2CEC7CCA" w14:textId="77777777" w:rsidR="00C02704" w:rsidRPr="00C02704" w:rsidRDefault="00C02704" w:rsidP="00C02704">
      <w:pPr>
        <w:numPr>
          <w:ilvl w:val="0"/>
          <w:numId w:val="4"/>
        </w:numPr>
      </w:pPr>
      <w:r w:rsidRPr="00C02704">
        <w:t>участники Великой Отечественной войны, инвалиды Великой Отечественной войны и приравненные к ним категории граждан</w:t>
      </w:r>
    </w:p>
    <w:p w14:paraId="077C1220" w14:textId="77777777" w:rsidR="00C02704" w:rsidRPr="00C02704" w:rsidRDefault="00C02704" w:rsidP="00C02704">
      <w:pPr>
        <w:numPr>
          <w:ilvl w:val="0"/>
          <w:numId w:val="4"/>
        </w:numPr>
      </w:pPr>
      <w:r w:rsidRPr="00C02704">
        <w:t>лица, награжденные знаком «Жителю блокадного Ленинграда»</w:t>
      </w:r>
    </w:p>
    <w:p w14:paraId="3DD006B4" w14:textId="77777777" w:rsidR="00C02704" w:rsidRPr="00C02704" w:rsidRDefault="00C02704" w:rsidP="00C02704">
      <w:pPr>
        <w:numPr>
          <w:ilvl w:val="0"/>
          <w:numId w:val="4"/>
        </w:numPr>
      </w:pPr>
      <w:r w:rsidRPr="00C02704">
        <w:t>военнослужащие, проходившие военную службу в воинских частях, учреждениях, военно-учебных заведениях, не входивших в состав действующей армии в период с 22 июня 1941 года по 3 сентября 1945 года, не менее шести месяцев</w:t>
      </w:r>
    </w:p>
    <w:p w14:paraId="709E0041" w14:textId="77777777" w:rsidR="00C02704" w:rsidRPr="00C02704" w:rsidRDefault="00C02704" w:rsidP="00C02704">
      <w:pPr>
        <w:numPr>
          <w:ilvl w:val="0"/>
          <w:numId w:val="4"/>
        </w:numPr>
      </w:pPr>
      <w:r w:rsidRPr="00C02704">
        <w:t>военнослужащие, награжденные орденами или медалями СССР за службу в указанный период</w:t>
      </w:r>
    </w:p>
    <w:p w14:paraId="787CA7C9" w14:textId="77777777" w:rsidR="00C02704" w:rsidRPr="00C02704" w:rsidRDefault="00C02704" w:rsidP="00C02704">
      <w:pPr>
        <w:numPr>
          <w:ilvl w:val="0"/>
          <w:numId w:val="4"/>
        </w:numPr>
      </w:pPr>
      <w:r w:rsidRPr="00C02704">
        <w:t>лица, работавшие в период Великой Отечественной войны на объектах противовоздушной обороны, местной противовоздушной обороны,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</w:t>
      </w:r>
    </w:p>
    <w:p w14:paraId="613DB2B1" w14:textId="77777777" w:rsidR="00C02704" w:rsidRPr="00C02704" w:rsidRDefault="00C02704" w:rsidP="00C02704">
      <w:pPr>
        <w:numPr>
          <w:ilvl w:val="0"/>
          <w:numId w:val="4"/>
        </w:numPr>
      </w:pPr>
      <w:r w:rsidRPr="00C02704">
        <w:t>ветераны боевых действий</w:t>
      </w:r>
    </w:p>
    <w:p w14:paraId="16FD2711" w14:textId="77777777" w:rsidR="00C02704" w:rsidRPr="00C02704" w:rsidRDefault="00C02704" w:rsidP="00C02704">
      <w:pPr>
        <w:numPr>
          <w:ilvl w:val="0"/>
          <w:numId w:val="4"/>
        </w:numPr>
      </w:pPr>
      <w:r w:rsidRPr="00C02704">
        <w:lastRenderedPageBreak/>
        <w:t>члены семьи погибших (умерших) инвалидов войны, участников Великой Отечественной войны и ветеранов боевых действий;</w:t>
      </w:r>
    </w:p>
    <w:p w14:paraId="08D066D5" w14:textId="77777777" w:rsidR="00C02704" w:rsidRPr="00C02704" w:rsidRDefault="00C02704" w:rsidP="00C02704">
      <w:pPr>
        <w:numPr>
          <w:ilvl w:val="0"/>
          <w:numId w:val="4"/>
        </w:numPr>
      </w:pPr>
      <w:r w:rsidRPr="00C02704">
        <w:t>Герои Социалистического Труда;</w:t>
      </w:r>
    </w:p>
    <w:p w14:paraId="3E05C0F0" w14:textId="77777777" w:rsidR="00C02704" w:rsidRPr="00C02704" w:rsidRDefault="00C02704" w:rsidP="00C02704">
      <w:pPr>
        <w:numPr>
          <w:ilvl w:val="0"/>
          <w:numId w:val="4"/>
        </w:numPr>
      </w:pPr>
      <w:r w:rsidRPr="00C02704">
        <w:t>полные кавалеры ордена Славы;</w:t>
      </w:r>
    </w:p>
    <w:p w14:paraId="7DC77C91" w14:textId="77777777" w:rsidR="00C02704" w:rsidRPr="00C02704" w:rsidRDefault="00C02704" w:rsidP="00C02704">
      <w:pPr>
        <w:numPr>
          <w:ilvl w:val="0"/>
          <w:numId w:val="4"/>
        </w:numPr>
      </w:pPr>
      <w:r w:rsidRPr="00C02704">
        <w:t>Герои Советского Союза;</w:t>
      </w:r>
    </w:p>
    <w:p w14:paraId="6902CE85" w14:textId="77777777" w:rsidR="00C02704" w:rsidRPr="00C02704" w:rsidRDefault="00C02704" w:rsidP="00C02704">
      <w:pPr>
        <w:numPr>
          <w:ilvl w:val="0"/>
          <w:numId w:val="4"/>
        </w:numPr>
      </w:pPr>
      <w:r w:rsidRPr="00C02704">
        <w:t>Герои Российской Федерации;</w:t>
      </w:r>
    </w:p>
    <w:p w14:paraId="2BB9AA4C" w14:textId="77777777" w:rsidR="00C02704" w:rsidRPr="00C02704" w:rsidRDefault="00C02704" w:rsidP="00C02704">
      <w:pPr>
        <w:numPr>
          <w:ilvl w:val="0"/>
          <w:numId w:val="4"/>
        </w:numPr>
      </w:pPr>
      <w:r w:rsidRPr="00C02704">
        <w:t>члены семей Героев Советского Союза, Героев Российской Федерации и полных кавалеров ордена Славы;</w:t>
      </w:r>
    </w:p>
    <w:p w14:paraId="0CC6E141" w14:textId="77777777" w:rsidR="00C02704" w:rsidRPr="00C02704" w:rsidRDefault="00C02704" w:rsidP="00C02704">
      <w:pPr>
        <w:numPr>
          <w:ilvl w:val="0"/>
          <w:numId w:val="4"/>
        </w:numPr>
      </w:pPr>
      <w:r w:rsidRPr="00C02704">
        <w:t>полные кавалеры ордена Трудовой Славы;</w:t>
      </w:r>
    </w:p>
    <w:p w14:paraId="44BC4491" w14:textId="77777777" w:rsidR="00C02704" w:rsidRPr="00C02704" w:rsidRDefault="00C02704" w:rsidP="00C02704">
      <w:pPr>
        <w:numPr>
          <w:ilvl w:val="0"/>
          <w:numId w:val="4"/>
        </w:numPr>
      </w:pPr>
      <w:r w:rsidRPr="00C02704">
        <w:t>вдовы (вдовцы) Героев Социалистического Труда или полных кавалеров ордена Трудовой Славы, не вступившие в повторный брак (независимо от даты смерти (гибели) Героя Социалистического Труда или полного кавалера ордена Трудовой Славы);</w:t>
      </w:r>
    </w:p>
    <w:p w14:paraId="059F533C" w14:textId="77777777" w:rsidR="00C02704" w:rsidRPr="00C02704" w:rsidRDefault="00C02704" w:rsidP="00C02704">
      <w:pPr>
        <w:numPr>
          <w:ilvl w:val="0"/>
          <w:numId w:val="4"/>
        </w:numPr>
      </w:pPr>
      <w:r w:rsidRPr="00C02704">
        <w:t>граждане, признанные пострадавшими от политических репрессий;</w:t>
      </w:r>
    </w:p>
    <w:p w14:paraId="4C48CF22" w14:textId="77777777" w:rsidR="00C02704" w:rsidRPr="00C02704" w:rsidRDefault="00C02704" w:rsidP="00C02704">
      <w:pPr>
        <w:numPr>
          <w:ilvl w:val="0"/>
          <w:numId w:val="4"/>
        </w:numPr>
      </w:pPr>
      <w:r w:rsidRPr="00C02704">
        <w:t>реабилитированные лица</w:t>
      </w:r>
    </w:p>
    <w:p w14:paraId="203F16E2" w14:textId="77777777" w:rsidR="00C02704" w:rsidRPr="00C02704" w:rsidRDefault="00C02704" w:rsidP="00C02704">
      <w:pPr>
        <w:numPr>
          <w:ilvl w:val="0"/>
          <w:numId w:val="4"/>
        </w:numPr>
      </w:pPr>
      <w:r w:rsidRPr="00C02704">
        <w:t>лица, награжденные нагрудным знаком «Почетный донор России»</w:t>
      </w:r>
    </w:p>
    <w:p w14:paraId="2F5D932D" w14:textId="77777777" w:rsidR="00C02704" w:rsidRPr="00C02704" w:rsidRDefault="00C02704" w:rsidP="00C02704">
      <w:pPr>
        <w:numPr>
          <w:ilvl w:val="0"/>
          <w:numId w:val="4"/>
        </w:numPr>
      </w:pPr>
      <w:r w:rsidRPr="00C02704">
        <w:t>граждане, подвергшиеся воздействию радиации вследствие радиационных катастроф</w:t>
      </w:r>
    </w:p>
    <w:p w14:paraId="33E3EC3B" w14:textId="77777777" w:rsidR="00C02704" w:rsidRPr="00C02704" w:rsidRDefault="00C02704" w:rsidP="00C02704">
      <w:pPr>
        <w:numPr>
          <w:ilvl w:val="0"/>
          <w:numId w:val="4"/>
        </w:numPr>
      </w:pPr>
      <w:r w:rsidRPr="00C02704">
        <w:t>иные категории граждан в соответствии с законодательством Российской Федерации.</w:t>
      </w:r>
    </w:p>
    <w:p w14:paraId="49EA66D4" w14:textId="77777777" w:rsidR="00C02704" w:rsidRPr="00C02704" w:rsidRDefault="00C02704" w:rsidP="00C02704">
      <w:r w:rsidRPr="00C02704">
        <w:t>3.3. Основанием для оказания медицинской помощи вне очереди является документ, подтверждающий принадлежность гражданина к одной из категорий граждан, которым в соответствии с законодательством Российской Федерации предоставлено право на внеочередное оказание медицинской помощи.</w:t>
      </w:r>
    </w:p>
    <w:p w14:paraId="4077B339" w14:textId="77777777" w:rsidR="00C02704" w:rsidRPr="00C02704" w:rsidRDefault="00C02704" w:rsidP="00C02704">
      <w:r w:rsidRPr="00C02704">
        <w:t>3.4. Гражданин, имеющий право на внеочередное оказание медицинской помощи, обращается непосредственно к дежурному администратору Поликлиники, работники которой организуют ему внеочередной прием дежурного врача, либо врача-специалиста, при наличии медицинских показаний и отсутствии записанного на это время пациента. При необходимости выполнения диагностических исследований и лечебных манипуляций гражданам, имеющим право на внеочередное оказание медицинской помощи, лечащий врач по возможности организует их предоставление в первоочередном порядке.</w:t>
      </w:r>
    </w:p>
    <w:p w14:paraId="4B23743D" w14:textId="77777777" w:rsidR="00C02704" w:rsidRPr="00C02704" w:rsidRDefault="00C02704" w:rsidP="00C02704">
      <w:r w:rsidRPr="00C02704">
        <w:t>3.5. Пациенты, нуждающиеся в экстренной медицинской помощи, принимаются врачами-специалистами вне очереди.</w:t>
      </w:r>
    </w:p>
    <w:p w14:paraId="2A2F1C88" w14:textId="77777777" w:rsidR="00C02704" w:rsidRPr="00C02704" w:rsidRDefault="00C02704" w:rsidP="00C02704">
      <w:r w:rsidRPr="00C02704">
        <w:rPr>
          <w:b/>
          <w:bCs/>
        </w:rPr>
        <w:t>4. Правила поведения пациентов и иных посетителей Поликлиники</w:t>
      </w:r>
    </w:p>
    <w:p w14:paraId="6C66551C" w14:textId="77777777" w:rsidR="00C02704" w:rsidRPr="00C02704" w:rsidRDefault="00C02704" w:rsidP="00C02704">
      <w:r w:rsidRPr="00C02704">
        <w:t>4.1. Пациент, его законный представитель, иные посетители Поликлиники обязаны:</w:t>
      </w:r>
    </w:p>
    <w:p w14:paraId="2CDC0CDB" w14:textId="77777777" w:rsidR="00C02704" w:rsidRPr="00C02704" w:rsidRDefault="00C02704" w:rsidP="00C02704">
      <w:pPr>
        <w:numPr>
          <w:ilvl w:val="0"/>
          <w:numId w:val="5"/>
        </w:numPr>
      </w:pPr>
      <w:r w:rsidRPr="00C02704">
        <w:t>соблюдать настоящие Правила</w:t>
      </w:r>
    </w:p>
    <w:p w14:paraId="10E606CD" w14:textId="77777777" w:rsidR="00C02704" w:rsidRPr="00C02704" w:rsidRDefault="00C02704" w:rsidP="00C02704">
      <w:pPr>
        <w:numPr>
          <w:ilvl w:val="0"/>
          <w:numId w:val="5"/>
        </w:numPr>
      </w:pPr>
      <w:r w:rsidRPr="00C02704">
        <w:t>соблюдать нормы поведения в общественных местах</w:t>
      </w:r>
    </w:p>
    <w:p w14:paraId="639FA6C2" w14:textId="77777777" w:rsidR="00C02704" w:rsidRPr="00C02704" w:rsidRDefault="00C02704" w:rsidP="00C02704">
      <w:pPr>
        <w:numPr>
          <w:ilvl w:val="0"/>
          <w:numId w:val="5"/>
        </w:numPr>
      </w:pPr>
      <w:r w:rsidRPr="00C02704">
        <w:t>соблюдать тишину, чистоту и порядок в помещениях Поликлиники</w:t>
      </w:r>
    </w:p>
    <w:p w14:paraId="7ECD5AD5" w14:textId="77777777" w:rsidR="00C02704" w:rsidRPr="00C02704" w:rsidRDefault="00C02704" w:rsidP="00C02704">
      <w:pPr>
        <w:numPr>
          <w:ilvl w:val="0"/>
          <w:numId w:val="5"/>
        </w:numPr>
      </w:pPr>
      <w:r w:rsidRPr="00C02704">
        <w:t>бережно относиться к имуществу Поликлиники</w:t>
      </w:r>
    </w:p>
    <w:p w14:paraId="27228EF9" w14:textId="77777777" w:rsidR="00C02704" w:rsidRPr="00C02704" w:rsidRDefault="00C02704" w:rsidP="00C02704">
      <w:pPr>
        <w:numPr>
          <w:ilvl w:val="0"/>
          <w:numId w:val="5"/>
        </w:numPr>
      </w:pPr>
      <w:r w:rsidRPr="00C02704">
        <w:t>уважительно относиться к медицинским работникам и другим лицам, участвующим в оказании медицинской помощи</w:t>
      </w:r>
    </w:p>
    <w:p w14:paraId="73D3A804" w14:textId="77777777" w:rsidR="00C02704" w:rsidRPr="00C02704" w:rsidRDefault="00C02704" w:rsidP="00C02704">
      <w:pPr>
        <w:numPr>
          <w:ilvl w:val="0"/>
          <w:numId w:val="5"/>
        </w:numPr>
      </w:pPr>
      <w:r w:rsidRPr="00C02704">
        <w:lastRenderedPageBreak/>
        <w:t>уважительно относиться к другим пациентам, соблюдать очередность, пропускать лиц, имеющих право на внеочередное обслуживание в соответствии с законодательством Российской Федерации, а также лиц, нуждающихся в оказании экстренной медицинской помощи</w:t>
      </w:r>
    </w:p>
    <w:p w14:paraId="19E19F2F" w14:textId="77777777" w:rsidR="00C02704" w:rsidRPr="00C02704" w:rsidRDefault="00C02704" w:rsidP="00C02704">
      <w:pPr>
        <w:numPr>
          <w:ilvl w:val="0"/>
          <w:numId w:val="5"/>
        </w:numPr>
      </w:pPr>
      <w:r w:rsidRPr="00C02704">
        <w:t>не предпринимать действий, способных нарушить права других пациентов и работников Поликлиники;</w:t>
      </w:r>
    </w:p>
    <w:p w14:paraId="7FA4A01E" w14:textId="77777777" w:rsidR="00C02704" w:rsidRPr="00C02704" w:rsidRDefault="00C02704" w:rsidP="00C02704">
      <w:pPr>
        <w:numPr>
          <w:ilvl w:val="0"/>
          <w:numId w:val="5"/>
        </w:numPr>
      </w:pPr>
      <w:r w:rsidRPr="00C02704">
        <w:t>предоставлять медицинскому работнику, оказывающему медицинскую помощь, известную достоверную информацию о состоянии своего здоровья, в том числе о противопоказаниях к применению лекарственных средств, ранее перенесенных и наследственных заболеваниях</w:t>
      </w:r>
    </w:p>
    <w:p w14:paraId="699F9B21" w14:textId="77777777" w:rsidR="00C02704" w:rsidRPr="00C02704" w:rsidRDefault="00C02704" w:rsidP="00C02704">
      <w:pPr>
        <w:numPr>
          <w:ilvl w:val="0"/>
          <w:numId w:val="5"/>
        </w:numPr>
      </w:pPr>
      <w:r w:rsidRPr="00C02704">
        <w:t>выполнять медицинские предписания, находясь на лечении, соблюдать режим лечения, в том числе определенный на период временной нетрудоспособности; сотрудничать с врачом на всех этапах оказания медицинской помощи</w:t>
      </w:r>
    </w:p>
    <w:p w14:paraId="2B0F211F" w14:textId="77777777" w:rsidR="00C02704" w:rsidRPr="00C02704" w:rsidRDefault="00C02704" w:rsidP="00C02704">
      <w:pPr>
        <w:numPr>
          <w:ilvl w:val="0"/>
          <w:numId w:val="5"/>
        </w:numPr>
      </w:pPr>
      <w:r w:rsidRPr="00C02704">
        <w:t>являться на приём к врачу или на диагностические исследования в назначенное время, согласно записи</w:t>
      </w:r>
    </w:p>
    <w:p w14:paraId="7E767DD2" w14:textId="77777777" w:rsidR="00C02704" w:rsidRPr="00C02704" w:rsidRDefault="00C02704" w:rsidP="00C02704">
      <w:pPr>
        <w:numPr>
          <w:ilvl w:val="0"/>
          <w:numId w:val="5"/>
        </w:numPr>
      </w:pPr>
      <w:r w:rsidRPr="00C02704">
        <w:t>соблюдать санитарно-гигиенические нормы: входить в отделения Поликлиники в сменной обуви или бахилах, верхнюю одежду оставлять в гардеробе</w:t>
      </w:r>
    </w:p>
    <w:p w14:paraId="22C5E025" w14:textId="77777777" w:rsidR="00C02704" w:rsidRPr="00C02704" w:rsidRDefault="00C02704" w:rsidP="00C02704">
      <w:pPr>
        <w:numPr>
          <w:ilvl w:val="0"/>
          <w:numId w:val="5"/>
        </w:numPr>
      </w:pPr>
      <w:r w:rsidRPr="00C02704">
        <w:t>соблюдать требования пожарной безопасности, при обнаружении источников пожара, иных угроз немедленно сообщить об этом сотрудникам Поликлиники.</w:t>
      </w:r>
    </w:p>
    <w:p w14:paraId="1C34B2DA" w14:textId="77777777" w:rsidR="00C02704" w:rsidRPr="00C02704" w:rsidRDefault="00C02704" w:rsidP="00C02704">
      <w:r w:rsidRPr="00C02704">
        <w:t xml:space="preserve">4.2. Пациенты и иные посетители Поликлиники не вправе оскорблять медицинских работников и других лиц, участвующих в оказании медицинской помощи, а также других пациентов, посетителей и сотрудников Поликлиники. Оскорбление, то есть унижение чести и достоинства другого лица, выраженное в неприличной форме, является административным правонарушением в соответствии со статьей 5.61 Кодекса Российской Федерации об административных правонарушениях. При этом Поликлиника (Работники) вправе осуществлять (производить) фотосъёмку, звуко – и видеозапись </w:t>
      </w:r>
      <w:proofErr w:type="gramStart"/>
      <w:r w:rsidRPr="00C02704">
        <w:t>лиц</w:t>
      </w:r>
      <w:proofErr w:type="gramEnd"/>
      <w:r w:rsidRPr="00C02704">
        <w:t xml:space="preserve"> находящихся на территории Поликлиники и использовать полученные материалы в качестве доказательства правонарушения. Ознакомившись с настоящими Правилами, пациент и иные посетители поликлиники считаются предупрежденными о проведении в отношении них фото- и киносъёмки, звуко- и видеозаписи.</w:t>
      </w:r>
    </w:p>
    <w:p w14:paraId="2CBE0CA5" w14:textId="77777777" w:rsidR="00C02704" w:rsidRPr="00C02704" w:rsidRDefault="00C02704" w:rsidP="00C02704">
      <w:r w:rsidRPr="00C02704">
        <w:t>4.3. Пациентам и посетителям, в целях соблюдения общественного порядка, предупреждения и пресечения террористических актов, иных преступлений, соблюдения санитарно-эпидемиологического режима запрещается:</w:t>
      </w:r>
    </w:p>
    <w:p w14:paraId="11F7D94E" w14:textId="77777777" w:rsidR="00C02704" w:rsidRPr="00C02704" w:rsidRDefault="00C02704" w:rsidP="00C02704">
      <w:pPr>
        <w:numPr>
          <w:ilvl w:val="0"/>
          <w:numId w:val="6"/>
        </w:numPr>
      </w:pPr>
      <w:r w:rsidRPr="00C02704">
        <w:t>проносить на территорию Поликлиники крупногабаритные вещи (хозяйственные сумки, рюкзаки, вещевые мешки, чемоданы, корзины, коробки и др.)</w:t>
      </w:r>
    </w:p>
    <w:p w14:paraId="6C584420" w14:textId="77777777" w:rsidR="00C02704" w:rsidRPr="00C02704" w:rsidRDefault="00C02704" w:rsidP="00C02704">
      <w:pPr>
        <w:numPr>
          <w:ilvl w:val="0"/>
          <w:numId w:val="6"/>
        </w:numPr>
      </w:pPr>
      <w:r w:rsidRPr="00C02704">
        <w:t xml:space="preserve">проносить в Поликлинику огнестрельное, газовое и холодное оружие, легковоспламеняющиеся, отравляющие, токсичные, ядовитые, радиоактивные, химические и взрывчатые вещества, спиртные напитки, колющие и </w:t>
      </w:r>
      <w:proofErr w:type="spellStart"/>
      <w:r w:rsidRPr="00C02704">
        <w:t>легкобьющиеся</w:t>
      </w:r>
      <w:proofErr w:type="spellEnd"/>
      <w:r w:rsidRPr="00C02704">
        <w:t xml:space="preserve"> и иные предметы и средства, наличие которых у посетителя либо их применение (использование) может представлять угрозу для безопасности окружающих</w:t>
      </w:r>
    </w:p>
    <w:p w14:paraId="113A61B6" w14:textId="77777777" w:rsidR="00C02704" w:rsidRPr="00C02704" w:rsidRDefault="00C02704" w:rsidP="00C02704">
      <w:pPr>
        <w:numPr>
          <w:ilvl w:val="0"/>
          <w:numId w:val="6"/>
        </w:numPr>
      </w:pPr>
      <w:r w:rsidRPr="00C02704">
        <w:t>посещать Поликлинику с домашними животными</w:t>
      </w:r>
    </w:p>
    <w:p w14:paraId="07C32DC1" w14:textId="77777777" w:rsidR="00C02704" w:rsidRPr="00C02704" w:rsidRDefault="00C02704" w:rsidP="00C02704">
      <w:pPr>
        <w:numPr>
          <w:ilvl w:val="0"/>
          <w:numId w:val="6"/>
        </w:numPr>
      </w:pPr>
      <w:r w:rsidRPr="00C02704">
        <w:t>курить на территории Поликлиники, в том числе на крыльце, лестничных площадках, в туалетах, в коридорах, кабинетах и других помещениях</w:t>
      </w:r>
    </w:p>
    <w:p w14:paraId="65BF0626" w14:textId="77777777" w:rsidR="00C02704" w:rsidRPr="00C02704" w:rsidRDefault="00C02704" w:rsidP="00C02704">
      <w:pPr>
        <w:numPr>
          <w:ilvl w:val="0"/>
          <w:numId w:val="6"/>
        </w:numPr>
      </w:pPr>
      <w:r w:rsidRPr="00C02704">
        <w:lastRenderedPageBreak/>
        <w:t>находиться на территории и помещениях Поликлиники, в состоянии алкогольного, наркотического и иного токсического опьянения</w:t>
      </w:r>
    </w:p>
    <w:p w14:paraId="6C5BD31E" w14:textId="77777777" w:rsidR="00C02704" w:rsidRPr="00C02704" w:rsidRDefault="00C02704" w:rsidP="00C02704">
      <w:pPr>
        <w:numPr>
          <w:ilvl w:val="0"/>
          <w:numId w:val="6"/>
        </w:numPr>
      </w:pPr>
      <w:r w:rsidRPr="00C02704">
        <w:t>самовольно проникать в служебные помещения Поликлиники</w:t>
      </w:r>
    </w:p>
    <w:p w14:paraId="19BF14A5" w14:textId="77777777" w:rsidR="00C02704" w:rsidRPr="00C02704" w:rsidRDefault="00C02704" w:rsidP="00C02704">
      <w:pPr>
        <w:numPr>
          <w:ilvl w:val="0"/>
          <w:numId w:val="6"/>
        </w:numPr>
      </w:pPr>
      <w:r w:rsidRPr="00C02704">
        <w:t>пользоваться открытым огнём, пиротехническими устройствами (фейерверками, петардами и т.п.)</w:t>
      </w:r>
    </w:p>
    <w:p w14:paraId="5287C366" w14:textId="77777777" w:rsidR="00C02704" w:rsidRPr="00C02704" w:rsidRDefault="00C02704" w:rsidP="00C02704">
      <w:pPr>
        <w:numPr>
          <w:ilvl w:val="0"/>
          <w:numId w:val="6"/>
        </w:numPr>
      </w:pPr>
      <w:r w:rsidRPr="00C02704">
        <w:t>пользоваться в кабинете врача мобильными устройствами (телефоны, планшеты, плееры). Перед входом в кабинет врача рекомендуется отключить звук на мобильном устройстве</w:t>
      </w:r>
    </w:p>
    <w:p w14:paraId="3D600881" w14:textId="77777777" w:rsidR="00C02704" w:rsidRPr="00C02704" w:rsidRDefault="00C02704" w:rsidP="00C02704">
      <w:pPr>
        <w:numPr>
          <w:ilvl w:val="0"/>
          <w:numId w:val="6"/>
        </w:numPr>
      </w:pPr>
      <w:r w:rsidRPr="00C02704">
        <w:t>громко разговаривать, в том числе по мобильному телефону, шуметь, хлопать дверями;</w:t>
      </w:r>
    </w:p>
    <w:p w14:paraId="28331EA5" w14:textId="77777777" w:rsidR="00C02704" w:rsidRPr="00C02704" w:rsidRDefault="00C02704" w:rsidP="00C02704">
      <w:pPr>
        <w:numPr>
          <w:ilvl w:val="0"/>
          <w:numId w:val="6"/>
        </w:numPr>
      </w:pPr>
      <w:r w:rsidRPr="00C02704">
        <w:t>выражаться нецензурной бранью, вести себя некорректно по отношению к посетителям и работникам Поликлиники, громко и вызывающе выражать явное недовольство услугами, обслуживанием. Все претензии излагаются пациентами в порядке, установленном законодательством Российской Федерации, и/или настоящими Правилами</w:t>
      </w:r>
    </w:p>
    <w:p w14:paraId="4C2B7B5A" w14:textId="77777777" w:rsidR="00C02704" w:rsidRPr="00C02704" w:rsidRDefault="00C02704" w:rsidP="00C02704">
      <w:pPr>
        <w:numPr>
          <w:ilvl w:val="0"/>
          <w:numId w:val="6"/>
        </w:numPr>
      </w:pPr>
      <w:r w:rsidRPr="00C02704">
        <w:t>производить фото- и видеосъемку на территории Поликлиники без предварительного разрешения руководства Поликлиники</w:t>
      </w:r>
    </w:p>
    <w:p w14:paraId="3B281C9D" w14:textId="77777777" w:rsidR="00C02704" w:rsidRPr="00C02704" w:rsidRDefault="00C02704" w:rsidP="00C02704">
      <w:pPr>
        <w:numPr>
          <w:ilvl w:val="0"/>
          <w:numId w:val="6"/>
        </w:numPr>
      </w:pPr>
      <w:r w:rsidRPr="00C02704">
        <w:t>передвигаться на роликовых коньках, досках, самокатах, велосипедах, детских колясках и использовать другой спортивный инвентарь в помещении Поликлиники</w:t>
      </w:r>
    </w:p>
    <w:p w14:paraId="0CDE829D" w14:textId="77777777" w:rsidR="00C02704" w:rsidRPr="00C02704" w:rsidRDefault="00C02704" w:rsidP="00C02704">
      <w:pPr>
        <w:numPr>
          <w:ilvl w:val="0"/>
          <w:numId w:val="6"/>
        </w:numPr>
      </w:pPr>
      <w:r w:rsidRPr="00C02704">
        <w:t>выполнять в помещениях Поликлиники функции торговых агентов (представителей), находиться в помещениях поликлиники в иных коммерческих целях</w:t>
      </w:r>
    </w:p>
    <w:p w14:paraId="4F4570C4" w14:textId="77777777" w:rsidR="00C02704" w:rsidRPr="00C02704" w:rsidRDefault="00C02704" w:rsidP="00C02704">
      <w:pPr>
        <w:numPr>
          <w:ilvl w:val="0"/>
          <w:numId w:val="6"/>
        </w:numPr>
      </w:pPr>
      <w:r w:rsidRPr="00C02704">
        <w:t>осуществлять любую агитационную деятельность, адресованную неограниченному кругу лиц. Размещать в помещениях и на территории Поликлиники объявления без разрешения руководства Поликлиники</w:t>
      </w:r>
    </w:p>
    <w:p w14:paraId="3603DDBB" w14:textId="77777777" w:rsidR="00C02704" w:rsidRPr="00C02704" w:rsidRDefault="00C02704" w:rsidP="00C02704">
      <w:pPr>
        <w:numPr>
          <w:ilvl w:val="0"/>
          <w:numId w:val="6"/>
        </w:numPr>
      </w:pPr>
      <w:r w:rsidRPr="00C02704">
        <w:t>оставлять без присмотра личные вещи в помещениях Поликлиники</w:t>
      </w:r>
    </w:p>
    <w:p w14:paraId="4D5E1032" w14:textId="77777777" w:rsidR="00C02704" w:rsidRPr="00C02704" w:rsidRDefault="00C02704" w:rsidP="00C02704">
      <w:r w:rsidRPr="00C02704">
        <w:rPr>
          <w:b/>
          <w:bCs/>
        </w:rPr>
        <w:t>5. Порядок разрешения конфликтных ситуаций</w:t>
      </w:r>
    </w:p>
    <w:p w14:paraId="2CA03006" w14:textId="77777777" w:rsidR="00C02704" w:rsidRPr="00C02704" w:rsidRDefault="00C02704" w:rsidP="00C02704">
      <w:r w:rsidRPr="00C02704">
        <w:t>Порядок рассмотрения жалоб и обращений определен в соответствии с Федеральным Законом Российской Федерации от 02.05.2006 № 59 «О порядке рассмотрения обращений граждан Российской Федерации».</w:t>
      </w:r>
    </w:p>
    <w:p w14:paraId="185F1233" w14:textId="77777777" w:rsidR="00C02704" w:rsidRPr="00C02704" w:rsidRDefault="00C02704" w:rsidP="00C02704">
      <w:r w:rsidRPr="00C02704">
        <w:t>5.1. В случае конфликтных ситуаций пациент (его законный представитель) имеет право непосредственно обратиться к руководству Поликлиники или к Главному врачу Поликлиники в письменном виде.</w:t>
      </w:r>
    </w:p>
    <w:p w14:paraId="1249F4F7" w14:textId="77777777" w:rsidR="00C02704" w:rsidRPr="00C02704" w:rsidRDefault="00C02704" w:rsidP="00C02704">
      <w:r w:rsidRPr="00C02704">
        <w:t>5.2. При личном приеме гражданин предъявляет документ, удостоверяющий его личность. Содержание устного обращения заносится в Журнал приема по личным вопросам. В случае,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Журнале приема по личным вопросам. В остальных случаях дается письменный ответ по существу поставленных в обращении вопросов.</w:t>
      </w:r>
    </w:p>
    <w:p w14:paraId="3A475151" w14:textId="77777777" w:rsidR="00C02704" w:rsidRPr="00C02704" w:rsidRDefault="00C02704" w:rsidP="00C02704">
      <w:r w:rsidRPr="00C02704">
        <w:t>5.3. В случае, если в обращении содержатся вопросы, решение которых не входит в компетенцию должностного лица Поликлиники, гражданину дается разъяснение, куда и в каком порядке следует обратиться.</w:t>
      </w:r>
    </w:p>
    <w:p w14:paraId="5D0762FF" w14:textId="77777777" w:rsidR="00C02704" w:rsidRPr="00C02704" w:rsidRDefault="00C02704" w:rsidP="00C02704">
      <w:r w:rsidRPr="00C02704">
        <w:t xml:space="preserve">5.4. Пациент (его законный представитель) в своем письменном обращении в обязательном порядке указывает наименование Учреждения, фамилию, имя, отчество соответствующего должностного лица, либо должность соответствующего лица, а также свои фамилию, имя, </w:t>
      </w:r>
      <w:r w:rsidRPr="00C02704">
        <w:lastRenderedPageBreak/>
        <w:t>отчество (последнее – при наличии), почтовый адрес, по которому должны быть направлены ответ, либо уведомление о переадресации обращения, излагает суть предложения, заявления или жалобы, ставит личную подпись и дату. 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14:paraId="7F6DB0EB" w14:textId="77777777" w:rsidR="00C02704" w:rsidRPr="00C02704" w:rsidRDefault="00C02704" w:rsidP="00C02704">
      <w:r w:rsidRPr="00C02704">
        <w:t>5.5. Письменное обращение, поступившее руководству Поликлиники, рассматривается в течение 30 дней со дня его регистрации в порядке, установленном Федеральным законом.</w:t>
      </w:r>
    </w:p>
    <w:p w14:paraId="2E2910DF" w14:textId="77777777" w:rsidR="00C02704" w:rsidRPr="00C02704" w:rsidRDefault="00C02704" w:rsidP="00C02704">
      <w:r w:rsidRPr="00C02704">
        <w:t>5.6. Ответ на письменное обращение, поступившее руководству Поликлиники, направляется по почтовому адресу, указанному в обращении.</w:t>
      </w:r>
    </w:p>
    <w:p w14:paraId="78790B42" w14:textId="77777777" w:rsidR="00C02704" w:rsidRPr="00C02704" w:rsidRDefault="00C02704" w:rsidP="00C02704">
      <w:r w:rsidRPr="00C02704">
        <w:rPr>
          <w:b/>
          <w:bCs/>
        </w:rPr>
        <w:t>6. Порядок предоставления информации о состоянии здоровья пациента</w:t>
      </w:r>
    </w:p>
    <w:p w14:paraId="56B1D16B" w14:textId="77777777" w:rsidR="00C02704" w:rsidRPr="00C02704" w:rsidRDefault="00C02704" w:rsidP="00C02704">
      <w:r w:rsidRPr="00C02704">
        <w:t>6.1. Информация о состоянии здоровья (далее – Информация) предоставляется пациенту в доступной, соответствующей требованиям медицинской этики и деонтологии форме лечащим врачом, заведующим отделением или иными медицинскими работниками Поликлиники. Информация должна содержать сведения о результатах обследования, наличии заболевания, диагнозе и прогнозе, методах обследования и лечения, связанном с ними риске, возможных вариантах медицинского вмешательства и их последствиях, а также о результатах проведенного лечения и возможных осложнениях.</w:t>
      </w:r>
    </w:p>
    <w:p w14:paraId="7EBBEC2E" w14:textId="77777777" w:rsidR="00C02704" w:rsidRPr="00C02704" w:rsidRDefault="00C02704" w:rsidP="00C02704">
      <w:r w:rsidRPr="00C02704">
        <w:t>6.2. Информация не может быть предоставлена пациенту против его воли. В случае неблагоприятного прогноза развития заболевания Информация сообщается в деликатной форме гражданину или его супругу (супруге), одному из близких родственников (детям, родителям, усыновленным, усыновителям, родным братьям и родным сестрам, внукам, дедушкам, бабушкам), если пациент не запретил сообщать им об этом и (или) не определил иное лицо, которому должна быть передана такая информация.</w:t>
      </w:r>
    </w:p>
    <w:p w14:paraId="0A6099A6" w14:textId="77777777" w:rsidR="00C02704" w:rsidRPr="00C02704" w:rsidRDefault="00C02704" w:rsidP="00C02704">
      <w:r w:rsidRPr="00C02704">
        <w:t>6.3. В отношении лиц, признанных в установленном законом порядке недееспособными, Информация предоставляется законному представителю.</w:t>
      </w:r>
    </w:p>
    <w:p w14:paraId="36F32F60" w14:textId="77777777" w:rsidR="00C02704" w:rsidRPr="00C02704" w:rsidRDefault="00C02704" w:rsidP="00C02704">
      <w:r w:rsidRPr="00C02704">
        <w:t>6.4. В случае отказа пациента от получения информации о состоянии своего здоровья делается соответствующая запись в медицинской документации.</w:t>
      </w:r>
    </w:p>
    <w:p w14:paraId="2A6D46F3" w14:textId="77777777" w:rsidR="00C02704" w:rsidRPr="00C02704" w:rsidRDefault="00C02704" w:rsidP="00C02704">
      <w:r w:rsidRPr="00C02704">
        <w:t>6.5. Информация, содержащаяся в медицинской документации, составляет врачебную тайну и может предоставляться без согласия пациента только по основаниям, предусмотренным законодательством Российской Федерации.</w:t>
      </w:r>
    </w:p>
    <w:p w14:paraId="3D47A049" w14:textId="77777777" w:rsidR="00C02704" w:rsidRPr="00C02704" w:rsidRDefault="00C02704" w:rsidP="00C02704">
      <w:r w:rsidRPr="00C02704">
        <w:rPr>
          <w:b/>
          <w:bCs/>
        </w:rPr>
        <w:t>7. Порядок выдачи справок и документов, удостоверяющих временную нетрудоспособность, выписок из медицинской документации</w:t>
      </w:r>
    </w:p>
    <w:p w14:paraId="7FDCD959" w14:textId="77777777" w:rsidR="00C02704" w:rsidRPr="00C02704" w:rsidRDefault="00C02704" w:rsidP="00C02704">
      <w:r w:rsidRPr="00C02704">
        <w:t>7.1. Порядок выдачи документов, удостоверяющих временную нетрудоспособность, а также выписок из медицинской документации утверждается Министерством здравоохранения Российской Федерации. Выдача листков нетрудоспособности осуществляется в кабинете оформления медицинской документации.</w:t>
      </w:r>
    </w:p>
    <w:p w14:paraId="568B1A73" w14:textId="77777777" w:rsidR="00C02704" w:rsidRPr="00C02704" w:rsidRDefault="00C02704" w:rsidP="00C02704">
      <w:r w:rsidRPr="00C02704">
        <w:t>7.2. Документами, удостоверяющими временную нетрудоспособность больного, являются установленной формы листок нетрудоспособности или справка о временной нетрудоспособности (форма 095-у – для учащихся), или справка об освобождении от служебных обязанностей. Документы, удостоверяющие временную нетрудоспособность, выдаются лечащим врачом после личного осмотра и подтверждаются записью в медицинской документации, обосновывающей временное освобождение от работы (учебы). В случае заболевания обучающихся – студентов средних, специальных и высших учебных заведений для освобождения их от учебы выдается справка установленной формы.</w:t>
      </w:r>
    </w:p>
    <w:p w14:paraId="31829601" w14:textId="77777777" w:rsidR="00C02704" w:rsidRPr="00C02704" w:rsidRDefault="00C02704" w:rsidP="00C02704">
      <w:r w:rsidRPr="00C02704">
        <w:lastRenderedPageBreak/>
        <w:t>7.3. Для проставления заверяющих печатей на медицинской документации (справках, выписках и др.) пациенты обращаются в кабинет оформления медицинской документации.</w:t>
      </w:r>
    </w:p>
    <w:p w14:paraId="79C1713D" w14:textId="77777777" w:rsidR="00C02704" w:rsidRPr="00C02704" w:rsidRDefault="00C02704" w:rsidP="00C02704">
      <w:r w:rsidRPr="00C02704">
        <w:t>7.4. Медицинские документы, их копии и выписки из медицинских документов, отражающие состояние здоровья пациента, предоставляются на основании письменного заявления пациента либо его законного представителя.</w:t>
      </w:r>
    </w:p>
    <w:p w14:paraId="0D2218F0" w14:textId="77777777" w:rsidR="00C02704" w:rsidRPr="00C02704" w:rsidRDefault="00C02704" w:rsidP="00C02704">
      <w:r w:rsidRPr="00C02704">
        <w:rPr>
          <w:b/>
          <w:bCs/>
        </w:rPr>
        <w:t>8. График работы Поликлиники и ее должностных лиц</w:t>
      </w:r>
    </w:p>
    <w:p w14:paraId="702378B1" w14:textId="482D1DA3" w:rsidR="00C02704" w:rsidRPr="00C02704" w:rsidRDefault="00C02704" w:rsidP="00C02704">
      <w:r w:rsidRPr="00C02704">
        <w:t xml:space="preserve">8.1. Режим работы Поликлиники: с понедельника по пятницу с 08 часов 00 минут до </w:t>
      </w:r>
      <w:r w:rsidR="0048664E">
        <w:t>18</w:t>
      </w:r>
      <w:r w:rsidRPr="00C02704">
        <w:t xml:space="preserve"> часов 00 минут, суббота с 08 часов 00 минут до 1</w:t>
      </w:r>
      <w:r w:rsidR="0048664E">
        <w:t>4</w:t>
      </w:r>
      <w:r w:rsidRPr="00C02704">
        <w:t xml:space="preserve"> часов 00 минут, в воскресенье</w:t>
      </w:r>
      <w:r w:rsidR="0048664E">
        <w:t xml:space="preserve"> выходной</w:t>
      </w:r>
      <w:r w:rsidRPr="00C02704">
        <w:t xml:space="preserve">. График работы Поликлиники в предпраздничные и праздничные дни может отличаться, обо всех изменениях в графике работы Учреждения можно узнать по телефонам дежурных администраторов, указанных на Официальном сайте </w:t>
      </w:r>
      <w:r w:rsidR="0048664E">
        <w:t>http://aleksrb.ru/</w:t>
      </w:r>
      <w:r w:rsidRPr="00C02704">
        <w:t>, либо при непосредственном обращении в Поликлинику.</w:t>
      </w:r>
    </w:p>
    <w:p w14:paraId="15282235" w14:textId="77777777" w:rsidR="00C02704" w:rsidRPr="00C02704" w:rsidRDefault="00C02704" w:rsidP="00C02704">
      <w:r w:rsidRPr="00C02704">
        <w:t>8.2. График работы должностных лиц Поликлиники определяется Правилами внутреннего трудового распорядка Поликлиники с учетом ограничений, установленных Трудовым кодексом Российской Федерации, и размещается на Официальном сайте Поликлиники.</w:t>
      </w:r>
    </w:p>
    <w:p w14:paraId="3FB51489" w14:textId="77777777" w:rsidR="00C02704" w:rsidRPr="00C02704" w:rsidRDefault="00C02704" w:rsidP="00C02704">
      <w:r w:rsidRPr="00C02704">
        <w:t>8.3. Прием пациентов (их законных представителей) главным врачом или его заместителями осуществляется в установленные часы приема. Информацию о часах приема можно узнать на Официальном сайте или при обращении в Поликлинику.</w:t>
      </w:r>
    </w:p>
    <w:p w14:paraId="20E197F9" w14:textId="77777777" w:rsidR="00C02704" w:rsidRPr="00C02704" w:rsidRDefault="00C02704" w:rsidP="00C02704">
      <w:r w:rsidRPr="00C02704">
        <w:rPr>
          <w:b/>
          <w:bCs/>
        </w:rPr>
        <w:t>9. Ответственность за нарушение настоящих Правил</w:t>
      </w:r>
    </w:p>
    <w:p w14:paraId="098FFAE2" w14:textId="77777777" w:rsidR="00C02704" w:rsidRPr="00C02704" w:rsidRDefault="00C02704" w:rsidP="00C02704">
      <w:r w:rsidRPr="00C02704">
        <w:t>9.1. Пациент несёт ответственность за последствия, связанные с отказом от медицинского вмешательства, за несоблюдение указаний (назначений и рекомендаций) медицинских работников, в том числе назначенного режима лечения, которые могут снизить качество медицинской помощи, повлечь за собой невозможность ее завершения в срок или отрицательно сказаться на состоянии здоровья пациента.</w:t>
      </w:r>
    </w:p>
    <w:p w14:paraId="73987841" w14:textId="77777777" w:rsidR="00C02704" w:rsidRPr="00C02704" w:rsidRDefault="00C02704" w:rsidP="00C02704">
      <w:r w:rsidRPr="00C02704">
        <w:t>9.2. В случае нарушения пациентами и иными посетителями настоящих Правил, общественного порядка, работники Поликлиники вправе делать им соответствующие замечания, вызвать сотрудников охраны и/или наряд полиции, применять иные меры воздействия, предусмотренные действующим законодательством Российской Федерации. В подобных ситуациях медицинская помощь будет оказываться в объёме неотложной и экстренной медицинской помощи, после чего нарушители общественного порядка будут удаляться из здания и помещений Поликлиники сотрудниками охраны и/или правоохранительных органов.</w:t>
      </w:r>
    </w:p>
    <w:p w14:paraId="3B4A52BF" w14:textId="77777777" w:rsidR="00C02704" w:rsidRPr="00C02704" w:rsidRDefault="00C02704" w:rsidP="00C02704">
      <w:r w:rsidRPr="00C02704">
        <w:t>9.3. При нарушении правил общественного порядка пациентами, прикреплёнными к Поликлинике на основании договора оказания платных медицинских услуг (в т.ч. договора добровольного медицинского страхования) настоящих Правил и/или условий договора, Поликлиника вправе снять пациента с медицинского обслуживания без права повторного прикрепления.</w:t>
      </w:r>
    </w:p>
    <w:p w14:paraId="2D552A0D" w14:textId="77777777" w:rsidR="00C02704" w:rsidRPr="00C02704" w:rsidRDefault="00C02704" w:rsidP="00C02704">
      <w:r w:rsidRPr="00C02704">
        <w:t>9.4. Воспрепятствование осуществлению оказания медицинской помощи, неуважение к сотрудникам Поликлиники, другим пациентам и посетителям, нарушение общественного порядка на территории Учреждения, причинение морального вреда персоналу, причинение вреда деловой репутации, а также материального ущерба имуществу Поликлиники, влечет ответственность, предусмотренную законодательством Российской Федерации.</w:t>
      </w:r>
    </w:p>
    <w:p w14:paraId="71BFCBA7" w14:textId="77777777" w:rsidR="00C02704" w:rsidRDefault="00C02704"/>
    <w:sectPr w:rsidR="00C027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D7D38"/>
    <w:multiLevelType w:val="multilevel"/>
    <w:tmpl w:val="40A43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DC9099F"/>
    <w:multiLevelType w:val="multilevel"/>
    <w:tmpl w:val="A5DE9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00259F2"/>
    <w:multiLevelType w:val="multilevel"/>
    <w:tmpl w:val="E9309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1CA2215"/>
    <w:multiLevelType w:val="multilevel"/>
    <w:tmpl w:val="63CC1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18D48FE"/>
    <w:multiLevelType w:val="multilevel"/>
    <w:tmpl w:val="E71CB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7EE47E6"/>
    <w:multiLevelType w:val="multilevel"/>
    <w:tmpl w:val="14D6D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E36"/>
    <w:rsid w:val="0048664E"/>
    <w:rsid w:val="007E7D38"/>
    <w:rsid w:val="00815E36"/>
    <w:rsid w:val="00903495"/>
    <w:rsid w:val="00C02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CF4DF"/>
  <w15:chartTrackingRefBased/>
  <w15:docId w15:val="{AC20AC4A-D526-4632-ADCE-872E87E6D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0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3365</Words>
  <Characters>19181</Characters>
  <Application>Microsoft Office Word</Application>
  <DocSecurity>0</DocSecurity>
  <Lines>159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Курта Игорь</dc:creator>
  <cp:keywords/>
  <dc:description/>
  <cp:lastModifiedBy>admin</cp:lastModifiedBy>
  <cp:revision>2</cp:revision>
  <dcterms:created xsi:type="dcterms:W3CDTF">2022-08-18T12:49:00Z</dcterms:created>
  <dcterms:modified xsi:type="dcterms:W3CDTF">2022-08-18T12:49:00Z</dcterms:modified>
</cp:coreProperties>
</file>