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09" w:rsidRPr="005E0809" w:rsidRDefault="005E0809" w:rsidP="005E0809">
      <w:pPr>
        <w:spacing w:after="150" w:line="450" w:lineRule="atLeast"/>
        <w:jc w:val="center"/>
        <w:outlineLvl w:val="0"/>
        <w:rPr>
          <w:rFonts w:ascii="Arial" w:eastAsia="Times New Roman" w:hAnsi="Arial" w:cs="Arial"/>
          <w:color w:val="4488BB"/>
          <w:kern w:val="36"/>
          <w:sz w:val="39"/>
          <w:szCs w:val="39"/>
          <w:lang w:eastAsia="ru-RU"/>
        </w:rPr>
      </w:pPr>
      <w:bookmarkStart w:id="0" w:name="_GoBack"/>
      <w:r w:rsidRPr="005E0809">
        <w:rPr>
          <w:rFonts w:ascii="Arial" w:eastAsia="Times New Roman" w:hAnsi="Arial" w:cs="Arial"/>
          <w:color w:val="4488BB"/>
          <w:kern w:val="36"/>
          <w:sz w:val="39"/>
          <w:szCs w:val="39"/>
          <w:lang w:eastAsia="ru-RU"/>
        </w:rPr>
        <w:t>Правила подготовки к диагностическим исследованиям</w:t>
      </w:r>
    </w:p>
    <w:bookmarkEnd w:id="0"/>
    <w:p w:rsidR="005E0809" w:rsidRPr="005E0809" w:rsidRDefault="005E0809" w:rsidP="005E0809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5E0809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Подготовка к процедуре сдачи крови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Ряд анализов делают натощак. Например, биохимические (глюкоза, </w:t>
      </w:r>
      <w:proofErr w:type="spellStart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холестерол</w:t>
      </w:r>
      <w:proofErr w:type="spellEnd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, билирубин и др.) и серологические тесты (сифилис, гепатит В), гормоны (ТТГ, </w:t>
      </w:r>
      <w:proofErr w:type="spellStart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паратгормон</w:t>
      </w:r>
      <w:proofErr w:type="spellEnd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) и др. «Натощак» — это когда между последним приёмом пищи и взятием крови проходит не менее 8 часов (желательно — не менее 12 часов). Сок, чай, кофе, тем более с сахаром — тоже еда, поэтому придётся потерпеть. Можно пить воду.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Строго натощак (после 12-часового голодания) следует сдавать кровь для определения параметров липидного профиля: </w:t>
      </w:r>
      <w:proofErr w:type="spellStart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холестерол</w:t>
      </w:r>
      <w:proofErr w:type="spellEnd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, ЛПВП, ЛПНП, триглицериды.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Если предстоит сдавать общий анализ крови, последний приём пищи должен быть не позже, чем за 1 час до сдачи крови. Завтрак может состоять из несладкого чая, несладкой каши без масла и молока, яблока.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Желательно за 1 — 2 дня до обследования исключить из рациона </w:t>
      </w:r>
      <w:proofErr w:type="gramStart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жирное</w:t>
      </w:r>
      <w:proofErr w:type="gramEnd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, жареное и алкоголь. Если накануне состоялось застолье — перенесите лабораторное исследование на 1–2 дня. За час до взятия крови воздержитесь от курения.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Содержание многих анализов в крови подвержено суточным колебаниям, поэтому для ряда исследований кровь следует сдавать строго в определенное время суток. Так, кровь на некоторые гормоны (ТТГ и </w:t>
      </w:r>
      <w:proofErr w:type="spellStart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паратгормон</w:t>
      </w:r>
      <w:proofErr w:type="spellEnd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), а также на железо сдают только до 10 утра.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При сдаче венозной крови нужно исключить факторы, влияющие на результаты исследований: физическое напряжение (бег, подъем тяжестей), эмоциональное возбуждение. Поэтому перед процедурой следует отдохнуть 10 — 15 минут в приёмной, успокоиться.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Кровь на анализ сдают до начала приёма лекарственных препаратов (например, антибактериальных и химиотерапевтических) или не ранее чем через 10 — 14 дней после их отмены. Исключение составляют случаи, когда хотят исследовать концентрацию лека</w:t>
      </w:r>
      <w:proofErr w:type="gramStart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рств в кр</w:t>
      </w:r>
      <w:proofErr w:type="gramEnd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ови (например, </w:t>
      </w:r>
      <w:proofErr w:type="spellStart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вальпроевой</w:t>
      </w:r>
      <w:proofErr w:type="spellEnd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кислоты, антиконвульсантов). Если вы принимаете лекарства, обязательно предупредите об этом лечащего врача.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Кровь не следует сдавать после рентгенографии, ректального исследования или физиотерапевтических процедур.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При гормональных исследованиях у женщин репродуктивного возраста (примерно с 12 — 13 лет и до наступления климактерического периода) на результаты влияют физиологические факторы, связанные со стадией менструального цикла. Поэтому при подготовке к обследованию на гормоны ФСГ, ЛГ, пролактин, </w:t>
      </w:r>
      <w:proofErr w:type="spellStart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эстриол</w:t>
      </w:r>
      <w:proofErr w:type="spellEnd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эстрадиол</w:t>
      </w:r>
      <w:proofErr w:type="spellEnd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, прогестерон следует указать фазу цикла. При проведении исследования на половые гормоны строго придерживайтесь рекомендаций вашего лечащего врача о дне менструального цикла, в который необходимо сдать кровь.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При выполнении исследований на наличие инфекций следует учитывать, что в зависимости от периода инфицирования и состояния иммунной системы у любого пациента может быть отрицательный результат. Но, тем не менее, отрицательный результат полностью не исключает инфекции. В сомнительных случаях рекомендуется провести повторный анализ.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lastRenderedPageBreak/>
        <w:t xml:space="preserve">В разных лабораториях могут применяться разные методы исследования и единицы измерения. Чтобы оценка ваших результатов была корректной и была приемлемость результатов, </w:t>
      </w:r>
      <w:proofErr w:type="gramStart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делайте исследования</w:t>
      </w:r>
      <w:proofErr w:type="gramEnd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в одной и той же лаборатории, в одно и то же время. Сравнение таких исследований будет более корректным.</w:t>
      </w:r>
    </w:p>
    <w:p w:rsidR="005E0809" w:rsidRPr="005E0809" w:rsidRDefault="005E0809" w:rsidP="005E0809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5E0809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Подготовка к процедуре сдачи мочи</w:t>
      </w:r>
    </w:p>
    <w:p w:rsidR="005E0809" w:rsidRPr="005E0809" w:rsidRDefault="005E0809" w:rsidP="005E0809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5E0809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Сбор мочи для общего анализа производится в контейнер.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Накануне сдачи анализа рекомендуется не употреблять овощи и фрукты, которые могут изменить цвет мочи (свекла, морковь и пр.), не принимать диуретики. Перед сбором мочи надо произвести тщательный гигиенический туалет половых органов. Женщинам не рекомендуется сдавать анализ мочи во время менструации.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Соберите примерно 50 мл утренней мочи в контейнер (с желтой крышкой). Для правильного проведения исследования при первом утреннем мочеиспускании небольшое количество мочи (первые 1 — 2 секунды) выпустить в унитаз, а затем, не прерывая мочеиспускания, подставить контейнер для сбора мочи, в который собрать приблизительно 50 мл мочи.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Сразу после сбора мочи плотно закройте контейнер завинчивающейся крышкой.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Если нет возможности сразу доставить мочу в лабораторию, то контейнер с мочой следует хранить при температуре +2…+8°С.</w:t>
      </w:r>
    </w:p>
    <w:p w:rsidR="005E0809" w:rsidRPr="005E0809" w:rsidRDefault="005E0809" w:rsidP="005E0809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5E0809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Сбор суточной мочи для биохимического анализа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Собирается моча за сутки. Первая утренняя порция мочи удаляется. Все последующие порции мочи, выделенные в течение дня, ночи и утренняя порция следующего дня собираются в одну ёмкость, которая хранится в холодильнике (+4…+8°С) в течение всего времени сбора (это необходимое условие, так как при комнатной температуре существенно снижается содержание глюкозы). После завершения сбора мочи содержимое ёмкости точно измерить, обязательно перемешать и сразу же отлить в небольшую баночку (не больше 5 мл). Эту баночку принести в лабораторию для исследования. Всю мочу приносить не надо. На направительном бланке нужно указать суточный объём мочи (диурез) в миллилитрах, например: «Диурез 1250 мл», напишите также рост и вес пациента.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Помните, что составить оптимальную программу лабораторного обследования и оценить результаты анализов может только лечащий врач, имеющий возможность наблюдать состояние пациента и пояснить необходимость назначения тех или иных анализов.</w:t>
      </w:r>
    </w:p>
    <w:p w:rsidR="005E0809" w:rsidRPr="005E0809" w:rsidRDefault="005E0809" w:rsidP="005E0809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5E0809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Правила подготовки пациента к ультразвуковым исследованиям</w:t>
      </w:r>
    </w:p>
    <w:p w:rsidR="005E0809" w:rsidRPr="005E0809" w:rsidRDefault="005E0809" w:rsidP="005E0809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5E0809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Подготовка к ультразвуковому исследованию брюшной полости, почек, мочевого пузыря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Подготовка к ультразвуковому исследованию (УЗИ) брюшной полости и почек подразумевает исключение некоторых продуктов. За несколько дней перед исследованием стоит ограничить потребление в пищу продуктов, провоцирующих чрезмерное газообразование, потому что они могут искажать получаемое изображение на УЗИ. В день исследования лучше прийти на пустой желудок. Если вы идете на УЗИ после обеда, съешьте легкоусвояемый завтрак.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lastRenderedPageBreak/>
        <w:t>Непосредственно перед диагностикой не следует курить, потому что дым может исказить изображения.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За час или полтора перед входом в кабинет врача-диагноста выпейте негазированную минеральную воду или чай (1 литр), так как во время исследования требуется полный мочевой пузырь (вы должны чувствовать позывы).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Неправильная подготовка к УЗИ брюшной полости и почек может привести к искаженным результатам. В этом случае врач может перенести исследование на другой день.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Факторы, влияющие на УЗИ области брюшины: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Подготовка к УЗИ брюшной полости и почек включает прием слабительных средств за день до диагностики. Чтобы исследование было правдоподобным, врачи рекомендуют очистку кишечника и избавление от метеоризма при помощи имеющихся в аптеках лекарственных средств. Благодаря этому исследование проходит легче.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Подготовка к УЗИ брюшной полости и почек у взрослых подразумевает, что пациент должен выполнять определенные условия, чтобы изображение органов, получаемое на экране монитора, было читаемым. Если в желудочно-кишечном тракте скапливается еда, жидкость и газ, то часть органов, как правило, не поддается визуализации.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Подготовка к УЗИ брюшной полости и почек, мочевого пузыря включает в себя использование жидкости в качестве акустического окна. Также следует иметь в виду, что пить надо медленно, чтобы не заглатывать слишком много воздуха, так как образуемое им пространство, затрудняет считывание изображения с экрана аппарата.</w:t>
      </w:r>
    </w:p>
    <w:p w:rsidR="005E0809" w:rsidRPr="005E0809" w:rsidRDefault="005E0809" w:rsidP="005E0809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5E0809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Подготовка к УЗИ брюшной полости и почек при беременности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Подготовка к УЗИ брюшной полости и почек у беременных не отличается от подготовки остальной категории пациентов.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Накануне обследования не </w:t>
      </w:r>
      <w:proofErr w:type="gramStart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следует</w:t>
      </w:r>
      <w:proofErr w:type="gramEnd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есть сырые фрукты и овощи, особенно, бобовые. Избегайте тяжелых блюд. Съешьте легкий ужин в малых порциях. За 6 часов до исследования не </w:t>
      </w:r>
      <w:proofErr w:type="gramStart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следует ничего есть</w:t>
      </w:r>
      <w:proofErr w:type="gramEnd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Если исследование выполняется утром, лучше приходить натощак.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В случае, когда время исследования приходится на обеденное время или после него, можно сделать легкий перекус.</w:t>
      </w:r>
    </w:p>
    <w:p w:rsidR="005E0809" w:rsidRPr="005E0809" w:rsidRDefault="005E0809" w:rsidP="005E0809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5E0809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Подготовка к ультразвуковому исследованию (УЗИ) малого таза у женщин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УЗИ малого таза у женщин </w:t>
      </w:r>
      <w:proofErr w:type="spellStart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роводится</w:t>
      </w:r>
      <w:proofErr w:type="spellEnd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трансабдоминально</w:t>
      </w:r>
      <w:proofErr w:type="spellEnd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(через переднюю брюшную стенку) и </w:t>
      </w:r>
      <w:proofErr w:type="spellStart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трансвагинально</w:t>
      </w:r>
      <w:proofErr w:type="spellEnd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(через влагалище).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При </w:t>
      </w:r>
      <w:proofErr w:type="spellStart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трансабдоминальном</w:t>
      </w:r>
      <w:proofErr w:type="spellEnd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УЗИ органов малого таза мочевой пузырь должен быть наполненным. Для этого перед процедурой рекомендуется выпить не менее 1.5 л негазированной воды (НО не соков!) и не мочиться в течение 3–4 часов до исследования.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При </w:t>
      </w:r>
      <w:proofErr w:type="spellStart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трансвагинальном</w:t>
      </w:r>
      <w:proofErr w:type="spellEnd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УЗИ (</w:t>
      </w:r>
      <w:proofErr w:type="spellStart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ТвУЗИ</w:t>
      </w:r>
      <w:proofErr w:type="spellEnd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) органов малого таза специальная подготовка не требуется, это исследование </w:t>
      </w:r>
      <w:proofErr w:type="gramStart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используется</w:t>
      </w:r>
      <w:proofErr w:type="gramEnd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в том числе для определения беременности </w:t>
      </w: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lastRenderedPageBreak/>
        <w:t>на ранних сроках. Исследование проводится при опорожненном мочевом пузыре и кишечнике.</w:t>
      </w:r>
    </w:p>
    <w:p w:rsidR="005E0809" w:rsidRPr="005E0809" w:rsidRDefault="005E0809" w:rsidP="005E0809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5E0809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Подготовка к ультразвуковому исследованию (УЗИ) предстательной железы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УЗИ предстательной железы может выполняться двумя способами: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через кожу передней стенки живота и </w:t>
      </w:r>
      <w:proofErr w:type="spellStart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трансректальным</w:t>
      </w:r>
      <w:proofErr w:type="spellEnd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(датчик вводится через анальное отверстие) способом.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Подготовка к ультразвуковому исследованию простаты, которая планирует выполняться через стенку живота: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Пациенту необходимо выпить около полулитра простой негазированной воды за час до исследования, а затем не мочиться. Как вариант, можно специально не мочиться за 2 часа до процедуры.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Подготовка к ультразвуковому исследованию простаты, которая планирует выполняться </w:t>
      </w:r>
      <w:proofErr w:type="spellStart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трансректальным</w:t>
      </w:r>
      <w:proofErr w:type="spellEnd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способом (</w:t>
      </w:r>
      <w:proofErr w:type="spellStart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трУЗИ</w:t>
      </w:r>
      <w:proofErr w:type="spellEnd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):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При подготовке необходимо соблюсти 2 условия: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За несколько часов до исследования нужно очистить кишечник. Для этого лучшим вариантом является проведение очистительной клизмы в объеме около 1,5 литров прохладной воды. Для очистки кишечника также можно использовать микроклизмы типа «</w:t>
      </w:r>
      <w:proofErr w:type="spellStart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Микролакс</w:t>
      </w:r>
      <w:proofErr w:type="spellEnd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» или вводить в прямую кишку глицериновую свечку.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Наполнить мочевой пузырь. Необходимо прийти на исследование заранее, минимум за полчаса, взяв с собой литровую емкость с водой без газа, морсом или чаем. Придя, начинайте пить эту жидкость. Как только вы ощутите позыв к мочеиспусканию, нужно сказать об этом врачу, проводящему исследование, чтобы он позвал вас в кабинет.</w:t>
      </w:r>
    </w:p>
    <w:p w:rsidR="005E0809" w:rsidRPr="005E0809" w:rsidRDefault="005E0809" w:rsidP="005E0809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5E0809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Подготовка к ультразвуковому исследованию (УЗИ) мочевого пузыря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Подготовка к УЗИ мочевого пузыря напоминает подготовку к </w:t>
      </w:r>
      <w:proofErr w:type="spellStart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трУЗИ</w:t>
      </w:r>
      <w:proofErr w:type="spellEnd"/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простаты, но начать ее нужно за сутки до исследования. Для этого утром в день перед исследованием необходимо выпить около 2 столовых ложек касторового масла.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Затем весь день питаться так, чтобы предупредить образование в кишечнике газов, так как они помешают хорошо рассмотреть мочевой пузырь.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Не рекомендуется употреблять в пищу: мясо и субпродукты, бобовые, газированные напитки и сладости.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Можно есть: овощи и фрукты, орехи и семечки, черный хлеб и хлебцы из зерна, пить только чаи на основе трав или натуральные, т. е. выжатые в соковыжималке, соки.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Далее нужно сделать клизму, или микроклизму, или воспользоваться глицериновой свечкой для опорожнения кишки. Потом нужно взять с собой емкость на полтора литра с негазированной водой.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lastRenderedPageBreak/>
        <w:t>Жидкость необходимо начать пить за 30–40 минут до исследования, а прекратить наполнять мочевой пузырь тогда, когда вы почувствуете необходимость мочиться (не обязательно для этого выпить весь объем). Пить нужно понемногу, не спеша, так как переполненный мочевой пузырь с сильно растянутыми стенками исказит картину заболевания.</w:t>
      </w:r>
    </w:p>
    <w:p w:rsidR="005E0809" w:rsidRPr="005E0809" w:rsidRDefault="005E0809" w:rsidP="005E0809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5E0809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Подготовка к ультразвуковому исследованию (УЗИ) молочной железы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Перед назначением УЗИ молочной железы не требуется специальная подготовка. Каждая женщина может пить, есть, принимать медикаменты (заранее предупредив об этом специалиста). Для того чтобы правильно подготовиться, необходимо знать некоторые моменты: процедуру назначают в первую фазу менструального цикла (5 — 14 день цикла от начала менструации).</w:t>
      </w:r>
    </w:p>
    <w:p w:rsidR="005E0809" w:rsidRPr="005E0809" w:rsidRDefault="005E0809" w:rsidP="005E0809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5E0809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Правила подготовки пациента к эндоскопическим исследованиям</w:t>
      </w:r>
    </w:p>
    <w:p w:rsidR="005E0809" w:rsidRPr="005E0809" w:rsidRDefault="005E0809" w:rsidP="005E0809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5E0809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Подготовка к </w:t>
      </w:r>
      <w:proofErr w:type="spellStart"/>
      <w:r w:rsidRPr="005E0809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фиброгастродуоденоскопии</w:t>
      </w:r>
      <w:proofErr w:type="spellEnd"/>
      <w:r w:rsidRPr="005E0809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 xml:space="preserve"> (ФГДС)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ФГДС проводится натощак: утром в день исследования запрещается завтракать и принимать любую пищу, даже если исследование проходит во второй половине дня.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Утром в день исследования до ФГДС не рекомендуется:</w:t>
      </w:r>
    </w:p>
    <w:p w:rsidR="005E0809" w:rsidRPr="005E0809" w:rsidRDefault="005E0809" w:rsidP="005E080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курить;</w:t>
      </w:r>
    </w:p>
    <w:p w:rsidR="005E0809" w:rsidRPr="005E0809" w:rsidRDefault="005E0809" w:rsidP="005E080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принимать лекарства в таблетках (капсулах) внутрь;</w:t>
      </w:r>
    </w:p>
    <w:p w:rsidR="005E0809" w:rsidRPr="005E0809" w:rsidRDefault="005E0809" w:rsidP="005E080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Утром в день исследования до проведения ФГДС разрешается:</w:t>
      </w:r>
    </w:p>
    <w:p w:rsidR="005E0809" w:rsidRPr="005E0809" w:rsidRDefault="005E0809" w:rsidP="005E080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чистить зубы;</w:t>
      </w:r>
    </w:p>
    <w:p w:rsidR="005E0809" w:rsidRPr="005E0809" w:rsidRDefault="005E0809" w:rsidP="005E080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делать УЗИ брюшной полости и других органов;</w:t>
      </w:r>
    </w:p>
    <w:p w:rsidR="005E0809" w:rsidRPr="005E0809" w:rsidRDefault="005E0809" w:rsidP="005E080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за 2–4 часа пить воду, некрепкий чай с сахаром (без хлеба, варенья, конфет);</w:t>
      </w:r>
    </w:p>
    <w:p w:rsidR="005E0809" w:rsidRPr="005E0809" w:rsidRDefault="005E0809" w:rsidP="005E080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принимать лекарства, которые можно рассасывать в полости рта, не заглатывая или взять с собой;</w:t>
      </w:r>
    </w:p>
    <w:p w:rsidR="005E0809" w:rsidRPr="005E0809" w:rsidRDefault="005E0809" w:rsidP="005E080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делать уколы, если не требуется после укола прием пищи и нет возможности сделать его после ФГДС;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Накануне вечером: легкоусвояемый (без салатов!) ужин до 18.00 час.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Никакой специальной диеты перед ФГДС не требуется, но:</w:t>
      </w:r>
    </w:p>
    <w:p w:rsidR="005E0809" w:rsidRPr="005E0809" w:rsidRDefault="005E0809" w:rsidP="005E080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шоколад (шоколадные конфеты), семечки, орехи, острые блюда и алкоголь исключить за 2 дня;</w:t>
      </w:r>
    </w:p>
    <w:p w:rsidR="005E0809" w:rsidRPr="005E0809" w:rsidRDefault="005E0809" w:rsidP="005E080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при исследовании с 11 часов и позже — желательно утром и за 2–3 часа до процедуры выпить мелкими глотками один стакан негазированной воды или некрепкого чая (без варения, конфет, печенья, хлеба и др.);</w:t>
      </w:r>
    </w:p>
    <w:p w:rsidR="005E0809" w:rsidRPr="005E0809" w:rsidRDefault="005E0809" w:rsidP="005E0809">
      <w:pPr>
        <w:spacing w:before="150" w:after="30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5E0809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Перед исследованием нужно снять съемные зубные протезы, очки, галстук.</w:t>
      </w:r>
    </w:p>
    <w:p w:rsidR="001318DE" w:rsidRDefault="001318DE"/>
    <w:sectPr w:rsidR="001318DE" w:rsidSect="005E080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02039"/>
    <w:multiLevelType w:val="multilevel"/>
    <w:tmpl w:val="D0EC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878FB"/>
    <w:multiLevelType w:val="multilevel"/>
    <w:tmpl w:val="F2BA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09"/>
    <w:rsid w:val="001318DE"/>
    <w:rsid w:val="005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Махина Елена</dc:creator>
  <cp:lastModifiedBy>Махина Елена</cp:lastModifiedBy>
  <cp:revision>1</cp:revision>
  <dcterms:created xsi:type="dcterms:W3CDTF">2022-06-03T12:03:00Z</dcterms:created>
  <dcterms:modified xsi:type="dcterms:W3CDTF">2022-06-03T12:04:00Z</dcterms:modified>
</cp:coreProperties>
</file>